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48846971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031BC6">
          <w:rPr>
            <w:rStyle w:val="Link"/>
            <w:rFonts w:ascii="Verdana" w:hAnsi="Verdana"/>
            <w:sz w:val="16"/>
            <w:lang w:val="en-US"/>
          </w:rPr>
          <w:t>http://www</w:t>
        </w:r>
        <w:r w:rsidRPr="00095A96">
          <w:rPr>
            <w:rStyle w:val="Link"/>
            <w:rFonts w:ascii="Verdana" w:hAnsi="Verdana"/>
            <w:sz w:val="16"/>
            <w:lang w:val="en-US"/>
          </w:rPr>
          <w:t>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70BFC8B9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10FBB2CF">
                <wp:simplePos x="0" y="0"/>
                <wp:positionH relativeFrom="column">
                  <wp:posOffset>-272415</wp:posOffset>
                </wp:positionH>
                <wp:positionV relativeFrom="paragraph">
                  <wp:posOffset>404495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31.85pt" to="489.8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CuPC9z4AAAAAkBAAAPAAAA&#10;ZHJzL2Rvd25yZXYueG1sTI/BTsMwEETvSPyDtUjcWodSpSTEqUolEEiVUEPE2Y2XOBCvo9htw9+z&#10;nOC4s6OZN8V6cr044Rg6Twpu5gkIpMabjloF9dvj7A5EiJqM7j2hgm8MsC4vLwqdG3+mPZ6q2AoO&#10;oZBrBTbGIZcyNBadDnM/IPHvw49ORz7HVppRnznc9XKRJKl0uiNusHrArcXmqzo6BX6/ef7M/Hvt&#10;Hp7itrav1csuVEpdX02bexARp/hnhl98RoeSmQ7+SCaIXsFsuWD0qCC9XYFgQ7bKUhAHFpYZyLKQ&#10;/xeUP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CuPC9z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5E24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382</w:t>
      </w:r>
      <w:bookmarkStart w:id="0" w:name="_GoBack"/>
      <w:bookmarkEnd w:id="0"/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EA5E24" w:rsidRPr="00EA5E24">
        <w:rPr>
          <w:rFonts w:ascii="Verdana" w:hAnsi="Verdana"/>
          <w:b/>
          <w:spacing w:val="20"/>
          <w:sz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Iceberg Alley Paleoceanography and South Falkland Slope Drift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04B471EC" w14:textId="2308330E" w:rsidR="00031BC6" w:rsidRPr="00031BC6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031BC6" w:rsidRPr="00FB1454">
          <w:rPr>
            <w:rStyle w:val="Link"/>
            <w:rFonts w:ascii="Verdana" w:hAnsi="Verdana"/>
            <w:sz w:val="20"/>
            <w:lang w:val="en-US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755C93AD" w14:textId="3BD348B7" w:rsidR="00031BC6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See</w:t>
      </w:r>
      <w:r w:rsidR="00031BC6">
        <w:rPr>
          <w:rFonts w:ascii="Verdana" w:hAnsi="Verdana"/>
          <w:sz w:val="20"/>
          <w:szCs w:val="20"/>
          <w:lang w:val="en-US"/>
        </w:rPr>
        <w:t xml:space="preserve"> </w:t>
      </w:r>
      <w:hyperlink r:id="rId16" w:history="1">
        <w:r w:rsidR="00031BC6" w:rsidRPr="00FB1454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http://www.ecord.org/about-ecord/management-structure/essac/</w:t>
        </w:r>
      </w:hyperlink>
    </w:p>
    <w:p w14:paraId="4B031621" w14:textId="339977C3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EA5E24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31BC6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67DA5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A5E24"/>
    <w:rsid w:val="00EB70B9"/>
    <w:rsid w:val="00EC4A62"/>
    <w:rsid w:val="00EF16F4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cord.org/expeditions/apply-to-sail/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BCC8D-D4CE-C746-A88F-448A3EA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3412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2017-07-24T13:02:00Z</dcterms:created>
  <dcterms:modified xsi:type="dcterms:W3CDTF">2017-07-24T13:02:00Z</dcterms:modified>
</cp:coreProperties>
</file>